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B8" w:rsidRPr="000D1721" w:rsidRDefault="00977148" w:rsidP="00977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721">
        <w:rPr>
          <w:rFonts w:ascii="Times New Roman" w:hAnsi="Times New Roman" w:cs="Times New Roman"/>
          <w:b/>
          <w:sz w:val="32"/>
          <w:szCs w:val="32"/>
        </w:rPr>
        <w:t>无机与分析</w:t>
      </w:r>
      <w:r w:rsidR="00DD70B8" w:rsidRPr="000D1721">
        <w:rPr>
          <w:rFonts w:ascii="Times New Roman" w:hAnsi="Times New Roman" w:cs="Times New Roman"/>
          <w:b/>
          <w:sz w:val="32"/>
          <w:szCs w:val="32"/>
        </w:rPr>
        <w:t>化学实验</w:t>
      </w:r>
      <w:r w:rsidR="009B2C74" w:rsidRPr="000D1721">
        <w:rPr>
          <w:rFonts w:ascii="Times New Roman" w:hAnsi="Times New Roman" w:cs="Times New Roman"/>
          <w:b/>
          <w:sz w:val="32"/>
          <w:szCs w:val="32"/>
        </w:rPr>
        <w:t>室</w:t>
      </w:r>
      <w:r w:rsidR="00DD70B8" w:rsidRPr="000D1721">
        <w:rPr>
          <w:rFonts w:ascii="Times New Roman" w:hAnsi="Times New Roman" w:cs="Times New Roman"/>
          <w:b/>
          <w:sz w:val="32"/>
          <w:szCs w:val="32"/>
        </w:rPr>
        <w:t>应急预案</w:t>
      </w:r>
    </w:p>
    <w:p w:rsidR="00EC0419" w:rsidRDefault="00EC0419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977148" w:rsidRPr="006762E2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6762E2">
        <w:rPr>
          <w:rFonts w:ascii="Times New Roman" w:hAnsi="Times New Roman" w:cs="Times New Roman"/>
          <w:b/>
          <w:sz w:val="24"/>
        </w:rPr>
        <w:t>一、无机分析化学实验中常见</w:t>
      </w:r>
      <w:proofErr w:type="gramStart"/>
      <w:r w:rsidRPr="006762E2">
        <w:rPr>
          <w:rFonts w:ascii="Times New Roman" w:hAnsi="Times New Roman" w:cs="Times New Roman"/>
          <w:b/>
          <w:sz w:val="24"/>
        </w:rPr>
        <w:t>危化品</w:t>
      </w:r>
      <w:proofErr w:type="gramEnd"/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</w:rPr>
        <w:sectPr w:rsidR="00977148" w:rsidRPr="000D1721" w:rsidSect="008E513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7148" w:rsidRPr="006762E2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6762E2">
        <w:rPr>
          <w:rFonts w:ascii="Times New Roman" w:hAnsi="Times New Roman" w:cs="Times New Roman"/>
          <w:b/>
          <w:sz w:val="24"/>
        </w:rPr>
        <w:lastRenderedPageBreak/>
        <w:t>实验</w:t>
      </w:r>
      <w:r w:rsidRPr="006762E2">
        <w:rPr>
          <w:rFonts w:ascii="Times New Roman" w:hAnsi="Times New Roman" w:cs="Times New Roman"/>
          <w:b/>
          <w:sz w:val="24"/>
        </w:rPr>
        <w:t>1</w:t>
      </w:r>
      <w:r w:rsidRPr="006762E2">
        <w:rPr>
          <w:rFonts w:ascii="Times New Roman" w:hAnsi="Times New Roman" w:cs="Times New Roman"/>
          <w:b/>
          <w:sz w:val="24"/>
        </w:rPr>
        <w:t>：氧化还原反应</w:t>
      </w:r>
    </w:p>
    <w:p w:rsidR="00977148" w:rsidRPr="000D1721" w:rsidRDefault="00977148" w:rsidP="00977148">
      <w:pPr>
        <w:spacing w:line="276" w:lineRule="auto"/>
        <w:ind w:firstLineChars="150" w:firstLine="36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强酸强碱：硫酸、氢氧化钠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50" w:firstLine="36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挥发性无机物：氨水、溴水</w:t>
      </w:r>
    </w:p>
    <w:p w:rsidR="00977148" w:rsidRPr="000D1721" w:rsidRDefault="00977148" w:rsidP="00977148">
      <w:pPr>
        <w:spacing w:line="276" w:lineRule="auto"/>
        <w:ind w:firstLineChars="150" w:firstLine="36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挥发性有机物：</w:t>
      </w:r>
      <w:r w:rsidRPr="000D1721">
        <w:rPr>
          <w:rFonts w:ascii="Times New Roman" w:hAnsi="Times New Roman" w:cs="Times New Roman"/>
          <w:sz w:val="24"/>
        </w:rPr>
        <w:t xml:space="preserve"> </w:t>
      </w:r>
      <w:r w:rsidRPr="000D1721">
        <w:rPr>
          <w:rFonts w:ascii="Times New Roman" w:hAnsi="Times New Roman" w:cs="Times New Roman"/>
          <w:sz w:val="24"/>
        </w:rPr>
        <w:t>四氯化碳</w:t>
      </w:r>
    </w:p>
    <w:p w:rsidR="00977148" w:rsidRPr="000D1721" w:rsidRDefault="00977148" w:rsidP="00977148">
      <w:pPr>
        <w:spacing w:line="276" w:lineRule="auto"/>
        <w:ind w:firstLineChars="150" w:firstLine="36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氧化性物质：高锰酸钾、氯酸钾、过硫酸铵</w:t>
      </w:r>
    </w:p>
    <w:p w:rsidR="00977148" w:rsidRPr="000D1721" w:rsidRDefault="00977148" w:rsidP="00977148">
      <w:pPr>
        <w:spacing w:line="276" w:lineRule="auto"/>
        <w:ind w:firstLineChars="150" w:firstLine="36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无机盐：三氯化铁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2</w:t>
      </w:r>
      <w:r w:rsidRPr="000D1721">
        <w:rPr>
          <w:rFonts w:ascii="Times New Roman" w:hAnsi="Times New Roman" w:cs="Times New Roman"/>
          <w:b/>
          <w:sz w:val="24"/>
        </w:rPr>
        <w:t>：沉淀反应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强酸强碱：盐酸、</w:t>
      </w:r>
      <w:r w:rsidRPr="000D1721">
        <w:rPr>
          <w:rFonts w:ascii="Times New Roman" w:hAnsi="Times New Roman" w:cs="Times New Roman"/>
          <w:sz w:val="24"/>
        </w:rPr>
        <w:t xml:space="preserve"> </w:t>
      </w:r>
      <w:r w:rsidRPr="000D1721">
        <w:rPr>
          <w:rFonts w:ascii="Times New Roman" w:hAnsi="Times New Roman" w:cs="Times New Roman"/>
          <w:sz w:val="24"/>
        </w:rPr>
        <w:t>氢氧化钠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挥发性无机物：氨水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无机盐：硝酸铅、氯化钡、硝酸银、硫化钠、铬酸钾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3</w:t>
      </w:r>
      <w:r w:rsidRPr="000D1721">
        <w:rPr>
          <w:rFonts w:ascii="Times New Roman" w:hAnsi="Times New Roman" w:cs="Times New Roman"/>
          <w:b/>
          <w:sz w:val="24"/>
        </w:rPr>
        <w:t>：</w:t>
      </w:r>
      <w:proofErr w:type="gramStart"/>
      <w:r w:rsidRPr="000D1721">
        <w:rPr>
          <w:rFonts w:ascii="Times New Roman" w:hAnsi="Times New Roman" w:cs="Times New Roman"/>
          <w:b/>
          <w:sz w:val="24"/>
        </w:rPr>
        <w:t>钛铬锰</w:t>
      </w:r>
      <w:proofErr w:type="gramEnd"/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强酸强碱：盐酸、硫酸、硝酸、氢氧化钠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挥发性无机物：氨水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无机盐：氯化铜、铬酸钾、重铬酸钾、硝酸银、氯化钡、硝酸铅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氧化性物质：高锰酸钾、过氧化氢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lastRenderedPageBreak/>
        <w:t>可燃无机物：锌粉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可燃无机物：乙醚</w:t>
      </w:r>
    </w:p>
    <w:p w:rsidR="006762E2" w:rsidRDefault="006762E2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4</w:t>
      </w:r>
      <w:r w:rsidRPr="000D1721">
        <w:rPr>
          <w:rFonts w:ascii="Times New Roman" w:hAnsi="Times New Roman" w:cs="Times New Roman"/>
          <w:b/>
          <w:sz w:val="24"/>
        </w:rPr>
        <w:t>：硫酸铜提纯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强酸强碱：硫酸、氢氧化钠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挥发性无机物：氨水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氧化性物质：过氧化氢</w:t>
      </w:r>
      <w:r w:rsidRPr="000D1721">
        <w:rPr>
          <w:rFonts w:ascii="Times New Roman" w:hAnsi="Times New Roman" w:cs="Times New Roman"/>
          <w:sz w:val="24"/>
        </w:rPr>
        <w:t xml:space="preserve"> 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5</w:t>
      </w:r>
      <w:r w:rsidRPr="000D1721">
        <w:rPr>
          <w:rFonts w:ascii="Times New Roman" w:hAnsi="Times New Roman" w:cs="Times New Roman"/>
          <w:b/>
          <w:sz w:val="24"/>
        </w:rPr>
        <w:t>：盐酸标定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强酸强碱：盐酸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6</w:t>
      </w:r>
      <w:r w:rsidRPr="000D1721">
        <w:rPr>
          <w:rFonts w:ascii="Times New Roman" w:hAnsi="Times New Roman" w:cs="Times New Roman"/>
          <w:b/>
          <w:sz w:val="24"/>
        </w:rPr>
        <w:t>：混合碱的测定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强酸强碱：盐酸、混合碱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7</w:t>
      </w:r>
      <w:r w:rsidRPr="000D1721">
        <w:rPr>
          <w:rFonts w:ascii="Times New Roman" w:hAnsi="Times New Roman" w:cs="Times New Roman"/>
          <w:b/>
          <w:sz w:val="24"/>
        </w:rPr>
        <w:t>：</w:t>
      </w:r>
      <w:r w:rsidRPr="000D1721">
        <w:rPr>
          <w:rFonts w:ascii="Times New Roman" w:hAnsi="Times New Roman" w:cs="Times New Roman"/>
          <w:b/>
          <w:sz w:val="24"/>
        </w:rPr>
        <w:t>EDTA</w:t>
      </w:r>
      <w:r w:rsidRPr="000D1721">
        <w:rPr>
          <w:rFonts w:ascii="Times New Roman" w:hAnsi="Times New Roman" w:cs="Times New Roman"/>
          <w:b/>
          <w:sz w:val="24"/>
        </w:rPr>
        <w:t>标定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强酸强碱：盐酸、氢氧化钾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挥发性无机物：氨水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有机物：</w:t>
      </w:r>
      <w:proofErr w:type="gramStart"/>
      <w:r w:rsidRPr="000D1721">
        <w:rPr>
          <w:rFonts w:ascii="Times New Roman" w:hAnsi="Times New Roman" w:cs="Times New Roman"/>
          <w:kern w:val="0"/>
          <w:sz w:val="24"/>
        </w:rPr>
        <w:t>六亚甲基</w:t>
      </w:r>
      <w:proofErr w:type="gramEnd"/>
      <w:r w:rsidRPr="000D1721">
        <w:rPr>
          <w:rFonts w:ascii="Times New Roman" w:hAnsi="Times New Roman" w:cs="Times New Roman"/>
          <w:kern w:val="0"/>
          <w:sz w:val="24"/>
        </w:rPr>
        <w:t>四胺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sz w:val="24"/>
        </w:r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D1721">
        <w:rPr>
          <w:rFonts w:ascii="Times New Roman" w:hAnsi="Times New Roman" w:cs="Times New Roman"/>
          <w:b/>
          <w:sz w:val="24"/>
        </w:rPr>
        <w:t>实验</w:t>
      </w:r>
      <w:r w:rsidRPr="000D1721">
        <w:rPr>
          <w:rFonts w:ascii="Times New Roman" w:hAnsi="Times New Roman" w:cs="Times New Roman"/>
          <w:b/>
          <w:sz w:val="24"/>
        </w:rPr>
        <w:t>8</w:t>
      </w:r>
      <w:r w:rsidRPr="000D1721">
        <w:rPr>
          <w:rFonts w:ascii="Times New Roman" w:hAnsi="Times New Roman" w:cs="Times New Roman"/>
          <w:b/>
          <w:sz w:val="24"/>
        </w:rPr>
        <w:t>：水的硬度测定</w:t>
      </w:r>
    </w:p>
    <w:p w:rsidR="00977148" w:rsidRPr="000D1721" w:rsidRDefault="00977148" w:rsidP="00977148">
      <w:pPr>
        <w:spacing w:line="276" w:lineRule="auto"/>
        <w:ind w:firstLineChars="100" w:firstLine="240"/>
        <w:rPr>
          <w:rFonts w:ascii="Times New Roman" w:hAnsi="Times New Roman" w:cs="Times New Roman"/>
          <w:sz w:val="24"/>
        </w:rPr>
      </w:pPr>
      <w:r w:rsidRPr="000D1721">
        <w:rPr>
          <w:rFonts w:ascii="Times New Roman" w:hAnsi="Times New Roman" w:cs="Times New Roman"/>
          <w:sz w:val="24"/>
        </w:rPr>
        <w:t>强酸强碱：氢氧化钾</w:t>
      </w: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  <w:sectPr w:rsidR="00977148" w:rsidRPr="000D1721" w:rsidSect="0097714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977148" w:rsidRPr="000D1721" w:rsidRDefault="00977148" w:rsidP="00977148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DD70B8" w:rsidRPr="000D1721" w:rsidRDefault="00977148" w:rsidP="006762E2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二</w:t>
      </w:r>
      <w:r w:rsidR="009B2C74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</w:t>
      </w:r>
      <w:r w:rsidR="00DD70B8" w:rsidRPr="000D1721">
        <w:rPr>
          <w:rFonts w:ascii="Times New Roman" w:hAnsi="Times New Roman" w:cs="Times New Roman"/>
          <w:b/>
          <w:color w:val="000000"/>
          <w:kern w:val="0"/>
          <w:sz w:val="24"/>
        </w:rPr>
        <w:t>仪器故障及实验器皿割伤事故</w:t>
      </w:r>
    </w:p>
    <w:p w:rsidR="00DD70B8" w:rsidRPr="000D1721" w:rsidRDefault="009B2C74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．玻璃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、金属锐器划伤用清水冲洗伤口，挤出伤口血液，再用消毒液（如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75%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酒精、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2000mg/L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次氯酸钠、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0.2%-0.5%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过氧乙酸、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0.5%</w:t>
      </w:r>
      <w:r w:rsidR="00DD70B8" w:rsidRPr="000D1721">
        <w:rPr>
          <w:rFonts w:ascii="Times New Roman" w:hAnsi="Times New Roman" w:cs="Times New Roman"/>
          <w:color w:val="000000"/>
          <w:kern w:val="0"/>
          <w:sz w:val="24"/>
        </w:rPr>
        <w:t>的碘伏等）涂抹或浸泡消毒，并包扎伤口（厌氧微生物感染不包扎伤口）。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情况严重送至医院救治，或拨打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120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急救电话</w:t>
      </w:r>
      <w:r w:rsidR="0036211A" w:rsidRPr="000D1721">
        <w:rPr>
          <w:rFonts w:ascii="Times New Roman" w:hAnsi="Times New Roman" w:cs="Times New Roman"/>
          <w:color w:val="000000"/>
          <w:kern w:val="0"/>
          <w:sz w:val="24"/>
        </w:rPr>
        <w:t>。</w:t>
      </w:r>
    </w:p>
    <w:p w:rsidR="00DD70B8" w:rsidRPr="000D1721" w:rsidRDefault="00DD70B8" w:rsidP="006762E2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．离心机内发生试管破裂的。如果机器正在运行，应关闭机器电源，让</w:t>
      </w:r>
      <w:r w:rsidR="009B2C74" w:rsidRPr="000D1721">
        <w:rPr>
          <w:rFonts w:ascii="Times New Roman" w:hAnsi="Times New Roman" w:cs="Times New Roman"/>
          <w:color w:val="000000"/>
          <w:kern w:val="0"/>
          <w:sz w:val="24"/>
        </w:rPr>
        <w:t>仪器停止运转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；戴上专用手套清理碎片；离心机内使用专用清洁剂擦净。</w:t>
      </w:r>
    </w:p>
    <w:p w:rsidR="00D33A09" w:rsidRPr="000D1721" w:rsidRDefault="00D33A09" w:rsidP="006762E2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</w:p>
    <w:p w:rsidR="00D33A09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三</w:t>
      </w:r>
      <w:r w:rsidR="00D33A09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、化学品灼伤处置方案</w:t>
      </w:r>
    </w:p>
    <w:p w:rsidR="00D33A09" w:rsidRPr="004E3CD9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4E3CD9">
        <w:rPr>
          <w:rFonts w:ascii="Times New Roman" w:hAnsi="Times New Roman" w:cs="Times New Roman"/>
          <w:b/>
          <w:color w:val="000000"/>
          <w:kern w:val="0"/>
          <w:sz w:val="24"/>
        </w:rPr>
        <w:t xml:space="preserve">1. </w:t>
      </w:r>
      <w:r w:rsidRPr="004E3CD9">
        <w:rPr>
          <w:rFonts w:ascii="Times New Roman" w:hAnsi="Times New Roman" w:cs="Times New Roman"/>
          <w:b/>
          <w:color w:val="000000"/>
          <w:kern w:val="0"/>
          <w:sz w:val="24"/>
        </w:rPr>
        <w:t>化学性皮肤灼伤</w:t>
      </w:r>
    </w:p>
    <w:p w:rsidR="00D33A09" w:rsidRPr="000D1721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lastRenderedPageBreak/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）发生强酸、强碱等具有强烈刺激性和腐蚀性的化学物质灼伤时，应用大量流动清水冲洗，再分别用低浓度的（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2%-5%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）弱碱（强酸引起的）、弱酸（强碱引起的）进行中和。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</w:p>
    <w:p w:rsidR="00D33A09" w:rsidRPr="000D1721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）新鲜创面上不要任意涂抹油膏或红药水视灼伤情况送医院治疗，如有合并骨折、出血等外伤要在现场及时处理。</w:t>
      </w:r>
    </w:p>
    <w:p w:rsidR="00D33A09" w:rsidRPr="004E3CD9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4E3CD9">
        <w:rPr>
          <w:rFonts w:ascii="Times New Roman" w:hAnsi="Times New Roman" w:cs="Times New Roman"/>
          <w:b/>
          <w:color w:val="000000"/>
          <w:kern w:val="0"/>
          <w:sz w:val="24"/>
        </w:rPr>
        <w:t>2</w:t>
      </w:r>
      <w:r w:rsidRPr="004E3CD9">
        <w:rPr>
          <w:rFonts w:ascii="Times New Roman" w:hAnsi="Times New Roman" w:cs="Times New Roman"/>
          <w:b/>
          <w:color w:val="000000"/>
          <w:kern w:val="0"/>
          <w:sz w:val="24"/>
        </w:rPr>
        <w:t>、化学性眼灼伤</w:t>
      </w:r>
    </w:p>
    <w:p w:rsidR="00D33A09" w:rsidRPr="000D1721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）迅速在现场使用洗眼器，或直接用流动清水冲洗。</w:t>
      </w:r>
    </w:p>
    <w:p w:rsidR="00D33A09" w:rsidRPr="000D1721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）冲洗是眼皮一定要撑开。</w:t>
      </w:r>
    </w:p>
    <w:p w:rsidR="00D33A09" w:rsidRPr="000D1721" w:rsidRDefault="00D33A09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）如无冲洗设备，可把头埋入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清洁盆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</w:rPr>
        <w:t>水中，撑开眼皮，转动眼球洗涤。</w:t>
      </w:r>
    </w:p>
    <w:p w:rsidR="00D33A09" w:rsidRPr="000D1721" w:rsidRDefault="00D33A09" w:rsidP="006762E2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</w:rPr>
      </w:pPr>
    </w:p>
    <w:p w:rsidR="00DA0723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四</w:t>
      </w:r>
      <w:r w:rsidR="00D33A09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</w:t>
      </w:r>
      <w:r w:rsidR="002C6020" w:rsidRPr="000D1721">
        <w:rPr>
          <w:rFonts w:ascii="Times New Roman" w:hAnsi="Times New Roman" w:cs="Times New Roman"/>
          <w:b/>
          <w:color w:val="000000"/>
          <w:kern w:val="0"/>
          <w:sz w:val="24"/>
        </w:rPr>
        <w:t>化学性污染事故</w:t>
      </w:r>
      <w:r w:rsidR="00DA0723" w:rsidRPr="000D1721">
        <w:rPr>
          <w:rFonts w:ascii="Times New Roman" w:hAnsi="Times New Roman" w:cs="Times New Roman"/>
          <w:b/>
          <w:color w:val="000000"/>
          <w:kern w:val="0"/>
          <w:sz w:val="24"/>
        </w:rPr>
        <w:t>处置方案</w:t>
      </w:r>
    </w:p>
    <w:p w:rsidR="002C6020" w:rsidRPr="000D1721" w:rsidRDefault="002C6020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1.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有毒有害物质泼溅或泄漏在工作台面或地面的，先用试剂中和后再用清水冲洗。</w:t>
      </w:r>
    </w:p>
    <w:p w:rsidR="002C6020" w:rsidRPr="000D1721" w:rsidRDefault="002C6020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、有毒有害物质泼溅在实验人员皮肤或衣物上的，立即用大量清水冲洗，再根据其化学性质采取相应的处理措施。</w:t>
      </w:r>
    </w:p>
    <w:p w:rsidR="002C6020" w:rsidRPr="000D1721" w:rsidRDefault="002C6020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、有毒气体泄漏，立即启动排气装置，打开门窗，将有毒气体排出。如有中毒的，立即将中毒者移至室外空气良好处，保持患者安静，松解患者衣领和腰带，以维持呼吸道畅通。</w:t>
      </w:r>
    </w:p>
    <w:p w:rsidR="002C6020" w:rsidRPr="000D1721" w:rsidRDefault="002C6020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4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、经口中毒者，常用的方法是根据化学性质给中毒者服用肥皂水等催吐剂，或服用鸡蛋白、牛奶和食用油等，以缓和刺激，随后用干净手指伸入喉部催吐，减少毒素吸收。</w:t>
      </w:r>
    </w:p>
    <w:p w:rsidR="002C6020" w:rsidRPr="000D1721" w:rsidRDefault="00C1236E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5</w:t>
      </w:r>
      <w:r w:rsidR="002C6020"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. </w:t>
      </w:r>
      <w:proofErr w:type="gramStart"/>
      <w:r w:rsidR="002C6020" w:rsidRPr="000D1721">
        <w:rPr>
          <w:rFonts w:ascii="Times New Roman" w:hAnsi="Times New Roman" w:cs="Times New Roman"/>
          <w:color w:val="000000"/>
          <w:kern w:val="0"/>
          <w:sz w:val="24"/>
        </w:rPr>
        <w:t>无机与</w:t>
      </w:r>
      <w:proofErr w:type="gramEnd"/>
      <w:r w:rsidR="002C6020" w:rsidRPr="000D1721">
        <w:rPr>
          <w:rFonts w:ascii="Times New Roman" w:hAnsi="Times New Roman" w:cs="Times New Roman"/>
          <w:color w:val="000000"/>
          <w:kern w:val="0"/>
          <w:sz w:val="24"/>
        </w:rPr>
        <w:t>分析化学实验室常用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危化品</w:t>
      </w:r>
      <w:proofErr w:type="gramEnd"/>
    </w:p>
    <w:p w:rsidR="0036211A" w:rsidRPr="000D1721" w:rsidRDefault="00B56371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</w:t>
      </w:r>
      <w:r w:rsidR="002C6020" w:rsidRPr="000D1721">
        <w:rPr>
          <w:rFonts w:ascii="Times New Roman" w:hAnsi="Times New Roman" w:cs="Times New Roman"/>
          <w:color w:val="000000"/>
          <w:kern w:val="0"/>
          <w:sz w:val="24"/>
        </w:rPr>
        <w:t>过氧化氢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、</w:t>
      </w:r>
      <w:r w:rsidR="002C6020" w:rsidRPr="000D1721">
        <w:rPr>
          <w:rFonts w:ascii="Times New Roman" w:hAnsi="Times New Roman" w:cs="Times New Roman"/>
          <w:color w:val="000000"/>
          <w:kern w:val="0"/>
          <w:sz w:val="24"/>
        </w:rPr>
        <w:t>过硫酸铵、氨水、乙醚、二氧化铅、硝酸钾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等</w:t>
      </w:r>
      <w:r w:rsidR="0036211A" w:rsidRPr="000D1721">
        <w:rPr>
          <w:rFonts w:ascii="Times New Roman" w:hAnsi="Times New Roman" w:cs="Times New Roman"/>
          <w:color w:val="000000"/>
          <w:kern w:val="0"/>
          <w:sz w:val="24"/>
        </w:rPr>
        <w:t>。</w:t>
      </w:r>
    </w:p>
    <w:p w:rsidR="00B56371" w:rsidRPr="000D1721" w:rsidRDefault="002C6020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皮肤接触：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立即脱去污染的衣着，用大量流动清水冲洗至少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15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分钟。就医。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眼睛接触：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立即提起眼睑，用大量流动清水或生理盐水彻底冲洗至少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15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分钟。就医。</w:t>
      </w:r>
      <w:r w:rsidR="00B56371" w:rsidRPr="000D1721">
        <w:rPr>
          <w:rFonts w:ascii="Times New Roman" w:hAnsi="Times New Roman" w:cs="Times New Roman"/>
          <w:color w:val="000000"/>
          <w:kern w:val="0"/>
          <w:sz w:val="24"/>
        </w:rPr>
        <w:t>吸入：迅速脱离现场至空气新鲜处。保持呼吸道通畅。如呼吸困难，给输氧。如呼吸停止，立即进行人工呼吸。就医。</w:t>
      </w:r>
    </w:p>
    <w:p w:rsidR="0036211A" w:rsidRPr="000D1721" w:rsidRDefault="00B56371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</w:t>
      </w:r>
      <w:r w:rsidR="00DA0723" w:rsidRPr="000D1721">
        <w:rPr>
          <w:rFonts w:ascii="Times New Roman" w:hAnsi="Times New Roman" w:cs="Times New Roman"/>
          <w:color w:val="000000"/>
          <w:kern w:val="0"/>
          <w:sz w:val="24"/>
        </w:rPr>
        <w:t>苯酚</w:t>
      </w:r>
      <w:r w:rsidR="0036211A" w:rsidRPr="000D1721">
        <w:rPr>
          <w:rFonts w:ascii="Times New Roman" w:hAnsi="Times New Roman" w:cs="Times New Roman"/>
          <w:color w:val="000000"/>
          <w:kern w:val="0"/>
          <w:sz w:val="24"/>
        </w:rPr>
        <w:t>。</w:t>
      </w:r>
    </w:p>
    <w:p w:rsidR="00DA0723" w:rsidRPr="000D1721" w:rsidRDefault="00DA0723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lastRenderedPageBreak/>
        <w:t>皮肤接触：立即脱去污染的衣着，用</w:t>
      </w:r>
      <w:hyperlink r:id="rId9" w:tgtFrame="_blank" w:history="1">
        <w:r w:rsidRPr="000D1721">
          <w:rPr>
            <w:rFonts w:ascii="Times New Roman" w:hAnsi="Times New Roman" w:cs="Times New Roman"/>
            <w:color w:val="000000"/>
            <w:kern w:val="0"/>
            <w:sz w:val="24"/>
          </w:rPr>
          <w:t>甘油</w:t>
        </w:r>
      </w:hyperlink>
      <w:r w:rsidRPr="000D1721">
        <w:rPr>
          <w:rFonts w:ascii="Times New Roman" w:hAnsi="Times New Roman" w:cs="Times New Roman"/>
          <w:color w:val="000000"/>
          <w:kern w:val="0"/>
          <w:sz w:val="24"/>
        </w:rPr>
        <w:t>、</w:t>
      </w:r>
      <w:hyperlink r:id="rId10" w:tgtFrame="_blank" w:history="1">
        <w:r w:rsidRPr="000D1721">
          <w:rPr>
            <w:rFonts w:ascii="Times New Roman" w:hAnsi="Times New Roman" w:cs="Times New Roman"/>
            <w:color w:val="000000"/>
            <w:kern w:val="0"/>
            <w:sz w:val="24"/>
          </w:rPr>
          <w:t>聚乙烯乙二醇</w:t>
        </w:r>
      </w:hyperlink>
      <w:r w:rsidRPr="000D1721">
        <w:rPr>
          <w:rFonts w:ascii="Times New Roman" w:hAnsi="Times New Roman" w:cs="Times New Roman"/>
          <w:color w:val="000000"/>
          <w:kern w:val="0"/>
          <w:sz w:val="24"/>
        </w:rPr>
        <w:t>或聚乙烯乙二醇和</w:t>
      </w:r>
      <w:hyperlink r:id="rId11" w:tgtFrame="_blank" w:history="1">
        <w:r w:rsidRPr="000D1721">
          <w:rPr>
            <w:rFonts w:ascii="Times New Roman" w:hAnsi="Times New Roman" w:cs="Times New Roman"/>
            <w:color w:val="000000"/>
            <w:kern w:val="0"/>
            <w:sz w:val="24"/>
          </w:rPr>
          <w:t>酒精</w:t>
        </w:r>
      </w:hyperlink>
      <w:r w:rsidRPr="000D1721">
        <w:rPr>
          <w:rFonts w:ascii="Times New Roman" w:hAnsi="Times New Roman" w:cs="Times New Roman"/>
          <w:color w:val="000000"/>
          <w:kern w:val="0"/>
          <w:sz w:val="24"/>
        </w:rPr>
        <w:t>混合液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7:3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）抹洗，然后用水彻底清洗。或用大量流动清水冲洗至少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15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分钟。就医。眼睛接触：立即提起眼睑，用大量流动清水或生理盐水彻底冲洗至少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15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分钟。就医。吸入：迅速脱离现场至空气新鲜处。保持呼吸道通畅。如呼吸困难，给输氧。如呼吸停止，立即进行人工呼吸。就医。</w:t>
      </w:r>
    </w:p>
    <w:p w:rsidR="00977148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</w:p>
    <w:p w:rsidR="00AA4B13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五</w:t>
      </w:r>
      <w:r w:rsidR="00DD70B8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、触电处置方案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、首先要使触电者迅速脱离电源，越快越好，触电者未脱离前，救护人员不准用手直接触及触电者。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使触电者脱离电源的方法：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）切断电源开关。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）若电源开关较远，可用干燥的木棍、竹竿等挑开触电者身上的电线或带电设备。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）可用几层干燥的衣服将手包住，或者站在干燥的木板上，拉触电者的衣服，使其脱离电源。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、触电者脱离电源后，应判断其神志是否清醒对症处理。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）触电者脱离电源后，应判断其神志是否清醒，要有专人照顾、观察；出现轻昏迷或呼吸微弱的情况时，可针刺或掐人中、十宣、涌泉等穴位，并送医院救治。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）触电者无呼吸有心跳时，应立即采用口对口人工呼吸；触电者有呼吸无心跳时，应立即进行胸外心脏挤压法进行抢救。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）触电者呼吸和心跳都已停止时，须交替采用人工呼吸和胸外心脏挤压法等抢救措施。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、发现伤员立即联系校医院救治，或拨打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120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急救电话。</w:t>
      </w:r>
    </w:p>
    <w:p w:rsidR="00977148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</w:p>
    <w:p w:rsidR="00AA4B13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六</w:t>
      </w:r>
      <w:r w:rsidR="00DD70B8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、火灾处置方案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、发现人员要保持镇静，立即切断电源或通知相关人员切断电源，并迅速报告，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  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相关负责人员应立即到现场指挥。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lastRenderedPageBreak/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、对于初起火灾，抢险组织应根据其类型，采用合适的灭火具灭火。对于可能发生喷溅、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爆裂、爆炸等危险的情况，应及时撤退。</w:t>
      </w:r>
    </w:p>
    <w:p w:rsidR="00EE2AAC" w:rsidRPr="000D1721" w:rsidRDefault="00EE2AAC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）碰倒酒精灯，万一洒出的酒精在桌上燃烧起来，应立即用灭火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毯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</w:rPr>
        <w:t>或湿抹布或沙子扑盖。</w:t>
      </w:r>
    </w:p>
    <w:p w:rsidR="00EE2AAC" w:rsidRPr="000D1721" w:rsidRDefault="00EE2AAC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）易燃可燃液体如乙醇、乙醚引发的火灾，需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使用抗溶性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</w:rPr>
        <w:t>泡沫、干粉、二氧化碳、砂土灭火剂。硝酸钾应远离火种、热源。灭火方法：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消防人员须佩戴防毒面具、穿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全身消防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</w:rPr>
        <w:t>服，在上风向灭火。雾状水、砂土。切勿将水流直接射至熔融物，以免引起严重的流淌火灾或引起剧烈的沸溅。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）带电电气设备火灾，应切断电源后再灭火；因现场情况及其他原因，不能断电，需要带电灭火时，应使用黄沙或干粉灭火器，不能使用泡沫灭火器或水。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</w:rPr>
        <w:t>4</w:t>
      </w:r>
      <w:r w:rsidRPr="000D1721">
        <w:rPr>
          <w:rFonts w:ascii="Times New Roman" w:hAnsi="Times New Roman" w:cs="Times New Roman"/>
          <w:color w:val="000000"/>
          <w:kern w:val="0"/>
          <w:sz w:val="24"/>
        </w:rPr>
        <w:t>）可燃金属，如镁、钠、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</w:rPr>
        <w:t>钾及其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</w:rPr>
        <w:t>合金等引发的火灾，应使用黄沙灭火。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、通讯组迅速向保卫处、实验室负责人和本单位领导报告，说明火灾发生的时间、地点，燃烧物质的种类和数量，火势情况，实名报告报警人姓名，电话等详细信息。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4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、警戒组迅速疏散实验室内人员，集中至安全地带后清点人数。救护组立即启动现场救护，如有需要立即将伤者送往医院。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5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、扑救人员要注意人身安全。</w:t>
      </w:r>
    </w:p>
    <w:p w:rsidR="00977148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AA4B13" w:rsidRPr="000D1721" w:rsidRDefault="00977148" w:rsidP="006762E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0D1721">
        <w:rPr>
          <w:rFonts w:ascii="Times New Roman" w:hAnsi="Times New Roman" w:cs="Times New Roman"/>
          <w:b/>
          <w:color w:val="000000"/>
          <w:kern w:val="0"/>
          <w:sz w:val="24"/>
        </w:rPr>
        <w:t>七</w:t>
      </w:r>
      <w:r w:rsidR="00DD70B8" w:rsidRPr="000D1721">
        <w:rPr>
          <w:rFonts w:ascii="Times New Roman" w:hAnsi="Times New Roman" w:cs="Times New Roman"/>
          <w:b/>
          <w:color w:val="000000"/>
          <w:kern w:val="0"/>
          <w:sz w:val="24"/>
        </w:rPr>
        <w:t>、爆炸处置方案</w:t>
      </w:r>
    </w:p>
    <w:p w:rsidR="00AA4B13" w:rsidRPr="004E3CD9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b/>
          <w:color w:val="000000"/>
          <w:sz w:val="24"/>
        </w:rPr>
      </w:pP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1</w:t>
      </w: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、泄漏源控制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）气瓶泄漏可通过关闭阀门，并采用合适的材料和技术手段堵住漏处。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）化学品包装物发生泄漏，应迅速移至安全区域，并更换。</w:t>
      </w:r>
    </w:p>
    <w:p w:rsidR="00AA4B13" w:rsidRPr="004E3CD9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b/>
          <w:color w:val="000000"/>
          <w:sz w:val="24"/>
        </w:rPr>
      </w:pP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2</w:t>
      </w: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、泄漏物处理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）少量泄漏物用不可燃的吸收物质（如沙子、泥土）包容和收集泄漏物，并放在容器中等待处理。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）大量泄漏可采用围堤堵截、稀释与覆盖、包容等方法，并采取以下措施：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）立即报告：通讯组及时向学校报告。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）现场处置：抢险组在做好自身防护的基础上，快速实施救援，控制事故蔓延，并将伤员救出危险区，组织群众撤离，消除安全隐患。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lastRenderedPageBreak/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）紧急疏散：警戒</w:t>
      </w:r>
      <w:proofErr w:type="gramStart"/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组设立</w:t>
      </w:r>
      <w:proofErr w:type="gramEnd"/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警戒区，将无关人员疏散到安全地带。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4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）现场急救：救护组选择有利地形设置急救点，做好自身及伤员的个体防护，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 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防止发生继发性损坏。</w:t>
      </w:r>
    </w:p>
    <w:p w:rsidR="00AA4B13" w:rsidRPr="000D1721" w:rsidRDefault="00DD70B8" w:rsidP="006762E2">
      <w:pPr>
        <w:widowControl/>
        <w:shd w:val="clear" w:color="auto" w:fill="FFFFFF"/>
        <w:spacing w:line="360" w:lineRule="auto"/>
        <w:ind w:firstLine="42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（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5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）配合有关部门的相关工作。</w:t>
      </w:r>
    </w:p>
    <w:p w:rsidR="00AA4B13" w:rsidRPr="004E3CD9" w:rsidRDefault="00DD70B8" w:rsidP="004E3CD9">
      <w:pPr>
        <w:widowControl/>
        <w:shd w:val="clear" w:color="auto" w:fill="FFFFFF"/>
        <w:spacing w:line="360" w:lineRule="auto"/>
        <w:ind w:firstLineChars="275" w:firstLine="663"/>
        <w:rPr>
          <w:rFonts w:ascii="Times New Roman" w:hAnsi="Times New Roman" w:cs="Times New Roman"/>
          <w:b/>
          <w:color w:val="000000"/>
          <w:sz w:val="24"/>
        </w:rPr>
      </w:pP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3</w:t>
      </w:r>
      <w:r w:rsidRPr="004E3CD9"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、泄漏时的注意事项</w:t>
      </w:r>
    </w:p>
    <w:p w:rsidR="00AA4B13" w:rsidRPr="000D1721" w:rsidRDefault="00DD70B8" w:rsidP="00EE731E">
      <w:pPr>
        <w:pStyle w:val="a3"/>
        <w:widowControl/>
        <w:shd w:val="clear" w:color="auto" w:fill="FFFFFF"/>
        <w:spacing w:line="360" w:lineRule="auto"/>
        <w:ind w:firstLineChars="250" w:firstLine="600"/>
        <w:rPr>
          <w:rFonts w:ascii="Times New Roman" w:hAnsi="Times New Roman" w:cs="Times New Roman"/>
          <w:color w:val="000000"/>
        </w:rPr>
      </w:pPr>
      <w:r w:rsidRPr="000D1721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）进入现场人员必须配备必要的个人防护器具。</w:t>
      </w:r>
    </w:p>
    <w:p w:rsidR="00AA4B13" w:rsidRPr="000D1721" w:rsidRDefault="00DD70B8" w:rsidP="00EE731E">
      <w:pPr>
        <w:widowControl/>
        <w:shd w:val="clear" w:color="auto" w:fill="FFFFFF"/>
        <w:spacing w:line="360" w:lineRule="auto"/>
        <w:ind w:firstLineChars="275" w:firstLine="66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）严禁携带火种进入现场。</w:t>
      </w:r>
    </w:p>
    <w:p w:rsidR="00AA4B13" w:rsidRPr="000D1721" w:rsidRDefault="00DD70B8" w:rsidP="00EE731E">
      <w:pPr>
        <w:widowControl/>
        <w:shd w:val="clear" w:color="auto" w:fill="FFFFFF"/>
        <w:spacing w:line="360" w:lineRule="auto"/>
        <w:ind w:firstLineChars="275" w:firstLine="660"/>
        <w:rPr>
          <w:rFonts w:ascii="Times New Roman" w:hAnsi="Times New Roman" w:cs="Times New Roman"/>
          <w:color w:val="000000"/>
          <w:sz w:val="24"/>
        </w:rPr>
      </w:pP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3</w:t>
      </w:r>
      <w:r w:rsidRPr="000D172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）应急处理时不要单独行动。</w:t>
      </w:r>
    </w:p>
    <w:p w:rsidR="00EE731E" w:rsidRDefault="00EE731E" w:rsidP="006762E2">
      <w:pPr>
        <w:pStyle w:val="a3"/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A4B13" w:rsidRPr="000D1721" w:rsidRDefault="00DD70B8" w:rsidP="006762E2">
      <w:pPr>
        <w:pStyle w:val="a3"/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0D1721">
        <w:rPr>
          <w:rFonts w:ascii="Times New Roman" w:hAnsi="Times New Roman" w:cs="Times New Roman"/>
          <w:color w:val="000000"/>
          <w:shd w:val="clear" w:color="auto" w:fill="FFFFFF"/>
        </w:rPr>
        <w:t>附：校园安全部电话：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58139110   58139119</w:t>
      </w:r>
    </w:p>
    <w:p w:rsidR="00AA4B13" w:rsidRPr="000D1721" w:rsidRDefault="00DD70B8" w:rsidP="006762E2">
      <w:pPr>
        <w:pStyle w:val="a3"/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0D1721">
        <w:rPr>
          <w:rFonts w:ascii="Times New Roman" w:hAnsi="Times New Roman" w:cs="Times New Roman"/>
          <w:color w:val="000000"/>
          <w:shd w:val="clear" w:color="auto" w:fill="FFFFFF"/>
        </w:rPr>
        <w:t>火警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;119  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医疗急救：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120  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匪警：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110   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校医院电话：</w:t>
      </w:r>
      <w:r w:rsidRPr="000D1721">
        <w:rPr>
          <w:rFonts w:ascii="Times New Roman" w:hAnsi="Times New Roman" w:cs="Times New Roman"/>
          <w:color w:val="000000"/>
          <w:shd w:val="clear" w:color="auto" w:fill="FFFFFF"/>
        </w:rPr>
        <w:t>58139120</w:t>
      </w:r>
    </w:p>
    <w:p w:rsidR="00B56ACC" w:rsidRPr="004E3CD9" w:rsidRDefault="00DD70B8" w:rsidP="006762E2">
      <w:pPr>
        <w:pStyle w:val="a3"/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color w:val="FF0000"/>
        </w:rPr>
      </w:pPr>
      <w:bookmarkStart w:id="0" w:name="_GoBack"/>
      <w:r w:rsidRPr="004E3CD9">
        <w:rPr>
          <w:rFonts w:ascii="Times New Roman" w:hAnsi="Times New Roman" w:cs="Times New Roman"/>
          <w:b/>
          <w:color w:val="FF0000"/>
          <w:shd w:val="clear" w:color="auto" w:fill="FFFFFF"/>
        </w:rPr>
        <w:t>紧急喷淋装置：笃行楼</w:t>
      </w:r>
      <w:r w:rsidRPr="004E3CD9">
        <w:rPr>
          <w:rFonts w:ascii="Times New Roman" w:hAnsi="Times New Roman" w:cs="Times New Roman"/>
          <w:b/>
          <w:color w:val="FF0000"/>
          <w:shd w:val="clear" w:color="auto" w:fill="FFFFFF"/>
        </w:rPr>
        <w:t> 514</w:t>
      </w:r>
      <w:r w:rsidRPr="004E3CD9">
        <w:rPr>
          <w:rFonts w:ascii="Times New Roman" w:hAnsi="Times New Roman" w:cs="Times New Roman"/>
          <w:b/>
          <w:color w:val="FF0000"/>
          <w:shd w:val="clear" w:color="auto" w:fill="FFFFFF"/>
        </w:rPr>
        <w:t>、</w:t>
      </w:r>
      <w:r w:rsidRPr="004E3CD9">
        <w:rPr>
          <w:rFonts w:ascii="Times New Roman" w:hAnsi="Times New Roman" w:cs="Times New Roman"/>
          <w:b/>
          <w:color w:val="FF0000"/>
          <w:shd w:val="clear" w:color="auto" w:fill="FFFFFF"/>
        </w:rPr>
        <w:t>523</w:t>
      </w:r>
      <w:r w:rsidRPr="004E3CD9">
        <w:rPr>
          <w:rFonts w:ascii="Times New Roman" w:hAnsi="Times New Roman" w:cs="Times New Roman"/>
          <w:b/>
          <w:color w:val="FF0000"/>
          <w:shd w:val="clear" w:color="auto" w:fill="FFFFFF"/>
        </w:rPr>
        <w:t>房间</w:t>
      </w:r>
    </w:p>
    <w:bookmarkEnd w:id="0"/>
    <w:p w:rsidR="00B56ACC" w:rsidRPr="000D1721" w:rsidRDefault="00B56ACC">
      <w:pPr>
        <w:rPr>
          <w:rFonts w:ascii="Times New Roman" w:hAnsi="Times New Roman" w:cs="Times New Roman"/>
        </w:rPr>
      </w:pPr>
    </w:p>
    <w:sectPr w:rsidR="00B56ACC" w:rsidRPr="000D1721" w:rsidSect="0097714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6C" w:rsidRDefault="007D246C" w:rsidP="00230D18">
      <w:r>
        <w:separator/>
      </w:r>
    </w:p>
  </w:endnote>
  <w:endnote w:type="continuationSeparator" w:id="0">
    <w:p w:rsidR="007D246C" w:rsidRDefault="007D246C" w:rsidP="0023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292099"/>
      <w:docPartObj>
        <w:docPartGallery w:val="Page Numbers (Bottom of Page)"/>
        <w:docPartUnique/>
      </w:docPartObj>
    </w:sdtPr>
    <w:sdtEndPr/>
    <w:sdtContent>
      <w:p w:rsidR="00D8611E" w:rsidRDefault="00D8611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CD9" w:rsidRPr="004E3CD9">
          <w:rPr>
            <w:noProof/>
            <w:lang w:val="zh-CN"/>
          </w:rPr>
          <w:t>5</w:t>
        </w:r>
        <w:r>
          <w:fldChar w:fldCharType="end"/>
        </w:r>
      </w:p>
    </w:sdtContent>
  </w:sdt>
  <w:p w:rsidR="00D8611E" w:rsidRDefault="00D861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6C" w:rsidRDefault="007D246C" w:rsidP="00230D18">
      <w:r>
        <w:separator/>
      </w:r>
    </w:p>
  </w:footnote>
  <w:footnote w:type="continuationSeparator" w:id="0">
    <w:p w:rsidR="007D246C" w:rsidRDefault="007D246C" w:rsidP="0023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061C3F"/>
    <w:rsid w:val="000D1721"/>
    <w:rsid w:val="001A0A01"/>
    <w:rsid w:val="00230D18"/>
    <w:rsid w:val="0024421E"/>
    <w:rsid w:val="002B6A51"/>
    <w:rsid w:val="002C6020"/>
    <w:rsid w:val="003060F1"/>
    <w:rsid w:val="00311F00"/>
    <w:rsid w:val="0036211A"/>
    <w:rsid w:val="004E3CD9"/>
    <w:rsid w:val="00530827"/>
    <w:rsid w:val="00550547"/>
    <w:rsid w:val="005E2A2A"/>
    <w:rsid w:val="00671F8F"/>
    <w:rsid w:val="006762E2"/>
    <w:rsid w:val="007D246C"/>
    <w:rsid w:val="008257B3"/>
    <w:rsid w:val="008E5132"/>
    <w:rsid w:val="00977148"/>
    <w:rsid w:val="00985C84"/>
    <w:rsid w:val="009B2C74"/>
    <w:rsid w:val="00A37C64"/>
    <w:rsid w:val="00AA4B13"/>
    <w:rsid w:val="00AB4545"/>
    <w:rsid w:val="00B56371"/>
    <w:rsid w:val="00B56ACC"/>
    <w:rsid w:val="00B85627"/>
    <w:rsid w:val="00C1236E"/>
    <w:rsid w:val="00C97A9A"/>
    <w:rsid w:val="00CC685B"/>
    <w:rsid w:val="00D33A09"/>
    <w:rsid w:val="00D8611E"/>
    <w:rsid w:val="00DA0723"/>
    <w:rsid w:val="00DD70B8"/>
    <w:rsid w:val="00EC0419"/>
    <w:rsid w:val="00EE2AAC"/>
    <w:rsid w:val="00EE731E"/>
    <w:rsid w:val="0FEC2A49"/>
    <w:rsid w:val="17D46D7B"/>
    <w:rsid w:val="3C0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132"/>
    <w:rPr>
      <w:sz w:val="24"/>
    </w:rPr>
  </w:style>
  <w:style w:type="character" w:styleId="a4">
    <w:name w:val="Hyperlink"/>
    <w:basedOn w:val="a0"/>
    <w:uiPriority w:val="99"/>
    <w:unhideWhenUsed/>
    <w:rsid w:val="00DA0723"/>
    <w:rPr>
      <w:color w:val="0000FF"/>
      <w:u w:val="single"/>
    </w:rPr>
  </w:style>
  <w:style w:type="paragraph" w:styleId="a5">
    <w:name w:val="header"/>
    <w:basedOn w:val="a"/>
    <w:link w:val="Char"/>
    <w:rsid w:val="0023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0D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3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0D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8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9%85%92%E7%B2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8%81%9A%E4%B9%99%E7%83%AF%E4%B9%99%E4%BA%8C%E9%86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94%98%E6%B2%B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475</Words>
  <Characters>2708</Characters>
  <Application>Microsoft Office Word</Application>
  <DocSecurity>0</DocSecurity>
  <Lines>22</Lines>
  <Paragraphs>6</Paragraphs>
  <ScaleCrop>false</ScaleCrop>
  <Company>微软公司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幸福响当当</dc:creator>
  <cp:lastModifiedBy>admin</cp:lastModifiedBy>
  <cp:revision>13</cp:revision>
  <dcterms:created xsi:type="dcterms:W3CDTF">2019-03-21T13:32:00Z</dcterms:created>
  <dcterms:modified xsi:type="dcterms:W3CDTF">2019-03-25T02:19:00Z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